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184" w:rsidRPr="003839A8" w:rsidRDefault="003C244C" w:rsidP="00BF3475">
      <w:pPr>
        <w:pStyle w:val="Heading1"/>
        <w:jc w:val="center"/>
      </w:pPr>
      <w:r>
        <w:t>Virtual Census</w:t>
      </w:r>
      <w:r w:rsidR="005B11B6">
        <w:t xml:space="preserve"> Party</w:t>
      </w:r>
      <w:r w:rsidR="00792289">
        <w:t xml:space="preserve"> – Planning Guide</w:t>
      </w:r>
    </w:p>
    <w:p w:rsidR="00BF3475" w:rsidRDefault="00BF3475" w:rsidP="00BF3475">
      <w:pPr>
        <w:rPr>
          <w:b/>
        </w:rPr>
      </w:pPr>
    </w:p>
    <w:p w:rsidR="00792289" w:rsidRDefault="00792289" w:rsidP="004F142C">
      <w:pPr>
        <w:rPr>
          <w:b/>
        </w:rPr>
      </w:pPr>
      <w:r w:rsidRPr="004F142C">
        <w:rPr>
          <w:rStyle w:val="Heading2Char"/>
        </w:rPr>
        <w:t>Event Logistics</w:t>
      </w:r>
      <w:r>
        <w:rPr>
          <w:b/>
        </w:rPr>
        <w:t xml:space="preserve"> (Checklist of things to do </w:t>
      </w:r>
      <w:r w:rsidR="005B721F">
        <w:rPr>
          <w:b/>
        </w:rPr>
        <w:t>before the event</w:t>
      </w:r>
      <w:r>
        <w:rPr>
          <w:b/>
        </w:rPr>
        <w:t xml:space="preserve">) </w:t>
      </w:r>
    </w:p>
    <w:p w:rsidR="005B11B6" w:rsidRPr="005B11B6" w:rsidRDefault="005B11B6" w:rsidP="005B11B6">
      <w:pPr>
        <w:pStyle w:val="ListParagraph"/>
        <w:numPr>
          <w:ilvl w:val="0"/>
          <w:numId w:val="2"/>
        </w:numPr>
      </w:pPr>
      <w:r w:rsidRPr="005B11B6">
        <w:t xml:space="preserve">Form a virtual host team: Partner with complimentary organizations who can help you reach your audience, co-host the virtual event, </w:t>
      </w:r>
      <w:r>
        <w:t xml:space="preserve">and </w:t>
      </w:r>
      <w:r w:rsidRPr="005B11B6">
        <w:t>promote the</w:t>
      </w:r>
      <w:r>
        <w:t xml:space="preserve"> event</w:t>
      </w:r>
      <w:r w:rsidRPr="005B11B6">
        <w:t xml:space="preserve">. </w:t>
      </w:r>
    </w:p>
    <w:p w:rsidR="00792289" w:rsidRPr="004F142C" w:rsidRDefault="00792289" w:rsidP="004F142C">
      <w:pPr>
        <w:pStyle w:val="ListParagraph"/>
        <w:numPr>
          <w:ilvl w:val="0"/>
          <w:numId w:val="2"/>
        </w:numPr>
        <w:rPr>
          <w:b/>
        </w:rPr>
      </w:pPr>
      <w:r>
        <w:t>Identify and confirm location</w:t>
      </w:r>
      <w:r w:rsidR="005B11B6">
        <w:t xml:space="preserve"> (Facebook, Instagram, Zoom, etc.)</w:t>
      </w:r>
      <w:r>
        <w:t xml:space="preserve">, time, </w:t>
      </w:r>
      <w:r w:rsidR="005B11B6">
        <w:t>and date</w:t>
      </w:r>
      <w:r>
        <w:t xml:space="preserve"> that work b</w:t>
      </w:r>
      <w:r w:rsidR="005B11B6">
        <w:t>est with community and speakers.</w:t>
      </w:r>
    </w:p>
    <w:p w:rsidR="005B11B6" w:rsidRPr="005B11B6" w:rsidRDefault="005B11B6" w:rsidP="005B11B6">
      <w:pPr>
        <w:pStyle w:val="ListParagraph"/>
        <w:numPr>
          <w:ilvl w:val="0"/>
          <w:numId w:val="2"/>
        </w:numPr>
      </w:pPr>
      <w:r w:rsidRPr="005B11B6">
        <w:t xml:space="preserve">Determine </w:t>
      </w:r>
      <w:r w:rsidR="00C73F86">
        <w:t>the party theme</w:t>
      </w:r>
      <w:r w:rsidRPr="005B11B6">
        <w:t xml:space="preserve">, i.e. </w:t>
      </w:r>
      <w:r w:rsidR="00A2193F">
        <w:t xml:space="preserve">Census Coffee Hour, </w:t>
      </w:r>
      <w:r w:rsidR="00EA2BD2">
        <w:t xml:space="preserve">Census Happy Hour, Virtual Townhall, </w:t>
      </w:r>
      <w:r w:rsidRPr="005B11B6">
        <w:t xml:space="preserve">Census Pajama Party, Census </w:t>
      </w:r>
      <w:r w:rsidR="00A2193F">
        <w:t>House Party,</w:t>
      </w:r>
      <w:r w:rsidRPr="005B11B6">
        <w:t xml:space="preserve"> etc.</w:t>
      </w:r>
    </w:p>
    <w:p w:rsidR="00792289" w:rsidRPr="004F142C" w:rsidRDefault="00792289" w:rsidP="004F142C">
      <w:pPr>
        <w:pStyle w:val="ListParagraph"/>
        <w:numPr>
          <w:ilvl w:val="0"/>
          <w:numId w:val="2"/>
        </w:numPr>
        <w:rPr>
          <w:b/>
        </w:rPr>
      </w:pPr>
      <w:r>
        <w:t>Identif</w:t>
      </w:r>
      <w:r w:rsidR="00E2694F">
        <w:t>y and invite speakers/panelists.</w:t>
      </w:r>
    </w:p>
    <w:p w:rsidR="00792289" w:rsidRPr="004F142C" w:rsidRDefault="00792289" w:rsidP="004F142C">
      <w:pPr>
        <w:pStyle w:val="ListParagraph"/>
        <w:numPr>
          <w:ilvl w:val="0"/>
          <w:numId w:val="2"/>
        </w:numPr>
        <w:rPr>
          <w:b/>
        </w:rPr>
      </w:pPr>
      <w:r>
        <w:t>Identify and invite event moderator or facilitator</w:t>
      </w:r>
      <w:r w:rsidR="00E2694F">
        <w:t>.</w:t>
      </w:r>
    </w:p>
    <w:p w:rsidR="00792289" w:rsidRPr="004F142C" w:rsidRDefault="00792289" w:rsidP="004F142C">
      <w:pPr>
        <w:pStyle w:val="ListParagraph"/>
        <w:numPr>
          <w:ilvl w:val="0"/>
          <w:numId w:val="2"/>
        </w:numPr>
        <w:rPr>
          <w:b/>
        </w:rPr>
      </w:pPr>
      <w:r>
        <w:t>Promote your event to relevant audiences t</w:t>
      </w:r>
      <w:r w:rsidR="00E2694F">
        <w:t>hrough various channels.</w:t>
      </w:r>
    </w:p>
    <w:p w:rsidR="00792289" w:rsidRPr="004F142C" w:rsidRDefault="00E2694F" w:rsidP="004F142C">
      <w:pPr>
        <w:pStyle w:val="ListParagraph"/>
        <w:numPr>
          <w:ilvl w:val="0"/>
          <w:numId w:val="2"/>
        </w:numPr>
        <w:rPr>
          <w:b/>
        </w:rPr>
      </w:pPr>
      <w:r>
        <w:t>Prepare speakers for the event.</w:t>
      </w:r>
    </w:p>
    <w:p w:rsidR="00792289" w:rsidRPr="005B11B6" w:rsidRDefault="00792289" w:rsidP="005B11B6">
      <w:pPr>
        <w:pStyle w:val="ListParagraph"/>
        <w:numPr>
          <w:ilvl w:val="0"/>
          <w:numId w:val="2"/>
        </w:numPr>
      </w:pPr>
      <w:r>
        <w:t>Create event day-o</w:t>
      </w:r>
      <w:r w:rsidR="005B11B6">
        <w:t xml:space="preserve">f plan for </w:t>
      </w:r>
      <w:r w:rsidR="00A2193F">
        <w:t>“</w:t>
      </w:r>
      <w:r w:rsidR="005B11B6">
        <w:t>volunteers</w:t>
      </w:r>
      <w:r w:rsidR="00A2193F">
        <w:t xml:space="preserve">.” </w:t>
      </w:r>
      <w:r w:rsidR="005B11B6" w:rsidRPr="005B11B6">
        <w:t xml:space="preserve"> Volunteers will agree to share event and host watch parties.</w:t>
      </w:r>
    </w:p>
    <w:p w:rsidR="00792289" w:rsidRPr="004F142C" w:rsidRDefault="00792289" w:rsidP="004F142C">
      <w:pPr>
        <w:pStyle w:val="ListParagraph"/>
        <w:numPr>
          <w:ilvl w:val="0"/>
          <w:numId w:val="2"/>
        </w:numPr>
        <w:rPr>
          <w:b/>
        </w:rPr>
      </w:pPr>
      <w:r>
        <w:t>P</w:t>
      </w:r>
      <w:r w:rsidR="005B11B6">
        <w:t xml:space="preserve">repare materials </w:t>
      </w:r>
      <w:r w:rsidR="00A00B49">
        <w:t>or giveaways for event.</w:t>
      </w:r>
    </w:p>
    <w:p w:rsidR="00120FD7" w:rsidRPr="003839A8" w:rsidRDefault="00120FD7" w:rsidP="004F142C">
      <w:pPr>
        <w:pStyle w:val="Heading2"/>
      </w:pPr>
      <w:r w:rsidRPr="003839A8">
        <w:t>Agenda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790"/>
        <w:gridCol w:w="5125"/>
      </w:tblGrid>
      <w:tr w:rsidR="00792289" w:rsidTr="004F142C">
        <w:tc>
          <w:tcPr>
            <w:tcW w:w="1435" w:type="dxa"/>
            <w:shd w:val="clear" w:color="auto" w:fill="D9D9D9" w:themeFill="background1" w:themeFillShade="D9"/>
          </w:tcPr>
          <w:p w:rsidR="00792289" w:rsidRPr="00BF3475" w:rsidRDefault="001D635F" w:rsidP="00680F81">
            <w:pPr>
              <w:rPr>
                <w:b/>
              </w:rPr>
            </w:pPr>
            <w:r>
              <w:rPr>
                <w:b/>
              </w:rPr>
              <w:t>SUGGES</w:t>
            </w:r>
            <w:r w:rsidR="004F142C">
              <w:rPr>
                <w:b/>
              </w:rPr>
              <w:t>T</w:t>
            </w:r>
            <w:r>
              <w:rPr>
                <w:b/>
              </w:rPr>
              <w:t>ED TIMES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:rsidR="00792289" w:rsidRPr="00BF3475" w:rsidRDefault="00BF3475" w:rsidP="00680F81">
            <w:pPr>
              <w:rPr>
                <w:b/>
              </w:rPr>
            </w:pPr>
            <w:r w:rsidRPr="00BF3475">
              <w:rPr>
                <w:b/>
              </w:rPr>
              <w:t>AGENDA ITEM</w:t>
            </w:r>
          </w:p>
        </w:tc>
        <w:tc>
          <w:tcPr>
            <w:tcW w:w="5125" w:type="dxa"/>
            <w:shd w:val="clear" w:color="auto" w:fill="D9D9D9" w:themeFill="background1" w:themeFillShade="D9"/>
          </w:tcPr>
          <w:p w:rsidR="00792289" w:rsidRPr="00BF3475" w:rsidRDefault="00BF3475" w:rsidP="00680F81">
            <w:pPr>
              <w:rPr>
                <w:b/>
              </w:rPr>
            </w:pPr>
            <w:r w:rsidRPr="00BF3475">
              <w:rPr>
                <w:b/>
              </w:rPr>
              <w:t>DESCRIPTION</w:t>
            </w:r>
          </w:p>
        </w:tc>
      </w:tr>
      <w:tr w:rsidR="00BF3475" w:rsidTr="004F142C">
        <w:tc>
          <w:tcPr>
            <w:tcW w:w="1435" w:type="dxa"/>
          </w:tcPr>
          <w:p w:rsidR="00BF3475" w:rsidRDefault="00A87621" w:rsidP="00680F81">
            <w:r>
              <w:t>1</w:t>
            </w:r>
            <w:r w:rsidR="00BF3475">
              <w:t>5 minutes</w:t>
            </w:r>
          </w:p>
        </w:tc>
        <w:tc>
          <w:tcPr>
            <w:tcW w:w="2790" w:type="dxa"/>
          </w:tcPr>
          <w:p w:rsidR="00BF3475" w:rsidRPr="00BF3475" w:rsidRDefault="00BF3475" w:rsidP="00680F81">
            <w:pPr>
              <w:rPr>
                <w:b/>
              </w:rPr>
            </w:pPr>
            <w:r w:rsidRPr="00BF3475">
              <w:rPr>
                <w:b/>
              </w:rPr>
              <w:t>Welcome and Introductions</w:t>
            </w:r>
          </w:p>
          <w:p w:rsidR="00BF3475" w:rsidRDefault="00BF3475" w:rsidP="00680F81"/>
          <w:p w:rsidR="00A87621" w:rsidRDefault="00A87621" w:rsidP="00BF3475"/>
          <w:p w:rsidR="00E2694F" w:rsidRDefault="00E2694F" w:rsidP="00BF3475"/>
          <w:p w:rsidR="00E2694F" w:rsidRDefault="00E2694F" w:rsidP="00BF3475"/>
          <w:p w:rsidR="00E2694F" w:rsidRDefault="00E2694F" w:rsidP="00BF3475"/>
          <w:p w:rsidR="00E2694F" w:rsidRDefault="00E2694F" w:rsidP="00BF3475"/>
          <w:p w:rsidR="00A87621" w:rsidRDefault="00A87621" w:rsidP="00A87621">
            <w:pPr>
              <w:rPr>
                <w:b/>
              </w:rPr>
            </w:pPr>
            <w:r>
              <w:rPr>
                <w:b/>
              </w:rPr>
              <w:t>Identify the Goal</w:t>
            </w:r>
          </w:p>
          <w:p w:rsidR="00A87621" w:rsidRDefault="00A87621" w:rsidP="00BF3475"/>
          <w:p w:rsidR="00BF3475" w:rsidRDefault="00BF3475" w:rsidP="00680F81"/>
        </w:tc>
        <w:tc>
          <w:tcPr>
            <w:tcW w:w="5125" w:type="dxa"/>
          </w:tcPr>
          <w:p w:rsidR="00A87621" w:rsidRDefault="00BF3475" w:rsidP="00BF3475">
            <w:r>
              <w:t>Warm welcome by your organization's repr</w:t>
            </w:r>
            <w:r w:rsidR="004847B4">
              <w:t>esentative or other</w:t>
            </w:r>
            <w:r>
              <w:t xml:space="preserve"> community members</w:t>
            </w:r>
            <w:r w:rsidR="00A87621">
              <w:t>.</w:t>
            </w:r>
          </w:p>
          <w:p w:rsidR="00A87621" w:rsidRDefault="00A87621" w:rsidP="00BF3475"/>
          <w:p w:rsidR="00BF3475" w:rsidRDefault="00A87621" w:rsidP="00BF3475">
            <w:r>
              <w:t>Discuss the virtual party format, activities, giveaways, etc. and</w:t>
            </w:r>
            <w:r w:rsidR="00BF3475">
              <w:t xml:space="preserve"> t</w:t>
            </w:r>
            <w:r w:rsidR="00C73F86">
              <w:t>he “why” for hosting a virtual census party.</w:t>
            </w:r>
          </w:p>
          <w:p w:rsidR="00A87621" w:rsidRDefault="00A87621" w:rsidP="00A87621"/>
          <w:p w:rsidR="00A87621" w:rsidRDefault="00A87621" w:rsidP="00A87621"/>
          <w:p w:rsidR="00A87621" w:rsidRDefault="00A87621" w:rsidP="00A87621">
            <w:r>
              <w:t>Highlight the importance of making sure there is a complete count in the wake of C</w:t>
            </w:r>
            <w:r w:rsidR="00284334">
              <w:t xml:space="preserve">OVID-19, focusing on filling out the census </w:t>
            </w:r>
            <w:r>
              <w:t>online, by phone or mail.</w:t>
            </w:r>
          </w:p>
          <w:p w:rsidR="00BF3475" w:rsidRDefault="00BF3475" w:rsidP="00680F81"/>
        </w:tc>
      </w:tr>
      <w:tr w:rsidR="00BF3475" w:rsidTr="00BF3475">
        <w:tc>
          <w:tcPr>
            <w:tcW w:w="1435" w:type="dxa"/>
          </w:tcPr>
          <w:p w:rsidR="00BF3475" w:rsidRDefault="001D635F" w:rsidP="00680F81">
            <w:r>
              <w:t>30 minutes</w:t>
            </w:r>
          </w:p>
        </w:tc>
        <w:tc>
          <w:tcPr>
            <w:tcW w:w="2790" w:type="dxa"/>
          </w:tcPr>
          <w:p w:rsidR="00BF3475" w:rsidRDefault="00A87621" w:rsidP="00BF3475">
            <w:pPr>
              <w:rPr>
                <w:b/>
              </w:rPr>
            </w:pPr>
            <w:r>
              <w:rPr>
                <w:b/>
              </w:rPr>
              <w:t>Activities</w:t>
            </w:r>
            <w:r w:rsidR="00BF3475">
              <w:rPr>
                <w:b/>
              </w:rPr>
              <w:t xml:space="preserve"> </w:t>
            </w:r>
          </w:p>
          <w:p w:rsidR="00BF3475" w:rsidRDefault="00BF3475" w:rsidP="00BF3475"/>
          <w:p w:rsidR="00BF3475" w:rsidRPr="00BF3475" w:rsidRDefault="00BF3475" w:rsidP="00BF3475"/>
        </w:tc>
        <w:tc>
          <w:tcPr>
            <w:tcW w:w="5125" w:type="dxa"/>
          </w:tcPr>
          <w:p w:rsidR="00BF3475" w:rsidRDefault="00A87621" w:rsidP="00BF3475">
            <w:r>
              <w:t>Speakers or panel</w:t>
            </w:r>
            <w:r w:rsidR="00BF3475">
              <w:t xml:space="preserve"> </w:t>
            </w:r>
            <w:r>
              <w:t xml:space="preserve">answer questions regarding the census LIVE. </w:t>
            </w:r>
          </w:p>
          <w:p w:rsidR="00A87621" w:rsidRDefault="00A87621" w:rsidP="00BF3475"/>
          <w:p w:rsidR="00A87621" w:rsidRDefault="00A87621" w:rsidP="00BF3475">
            <w:r>
              <w:t>Invite the audience to ask questions in the chat and share if they filled out the census, what it means for them personally or for their community.</w:t>
            </w:r>
          </w:p>
          <w:p w:rsidR="000C1C22" w:rsidRDefault="000C1C22" w:rsidP="00BF3475"/>
          <w:p w:rsidR="000C1C22" w:rsidRDefault="000C1C22" w:rsidP="00BF3475">
            <w:r>
              <w:t>To encourage audience participation a giveaway could be conducted.</w:t>
            </w:r>
          </w:p>
          <w:p w:rsidR="00BF3475" w:rsidRDefault="00BF3475" w:rsidP="00BF3475"/>
          <w:p w:rsidR="00BF3475" w:rsidRPr="00BF3475" w:rsidRDefault="00BF3475" w:rsidP="00BF3475">
            <w:pPr>
              <w:rPr>
                <w:color w:val="C00000"/>
              </w:rPr>
            </w:pPr>
            <w:r w:rsidRPr="00BF3475">
              <w:rPr>
                <w:color w:val="C00000"/>
              </w:rPr>
              <w:t>Moderated Q&amp;A with Audience Participation</w:t>
            </w:r>
          </w:p>
          <w:p w:rsidR="00BF3475" w:rsidRPr="000C1C22" w:rsidRDefault="00BF3475" w:rsidP="00BF3475">
            <w:r>
              <w:t>The moderator should moderate all questions (both planned and audience), fa</w:t>
            </w:r>
            <w:r w:rsidR="00A87621">
              <w:t xml:space="preserve">cilitate the “ask” for </w:t>
            </w:r>
            <w:r w:rsidR="000C1C22">
              <w:lastRenderedPageBreak/>
              <w:t>audience</w:t>
            </w:r>
            <w:r>
              <w:t xml:space="preserve"> commitment to </w:t>
            </w:r>
            <w:r w:rsidR="00A87621">
              <w:t>fill out the census online, by phone or mail.</w:t>
            </w:r>
          </w:p>
          <w:p w:rsidR="00BF3475" w:rsidRDefault="00BF3475" w:rsidP="000C1C22"/>
        </w:tc>
      </w:tr>
      <w:tr w:rsidR="00BF3475" w:rsidTr="00BF3475">
        <w:tc>
          <w:tcPr>
            <w:tcW w:w="1435" w:type="dxa"/>
          </w:tcPr>
          <w:p w:rsidR="00BF3475" w:rsidRDefault="000C1C22" w:rsidP="00680F81">
            <w:r>
              <w:lastRenderedPageBreak/>
              <w:t>1</w:t>
            </w:r>
            <w:r w:rsidR="001D635F">
              <w:t>5 minutes</w:t>
            </w:r>
          </w:p>
        </w:tc>
        <w:tc>
          <w:tcPr>
            <w:tcW w:w="2790" w:type="dxa"/>
          </w:tcPr>
          <w:p w:rsidR="00BF3475" w:rsidRDefault="001D635F" w:rsidP="00BF3475">
            <w:pPr>
              <w:rPr>
                <w:b/>
              </w:rPr>
            </w:pPr>
            <w:r>
              <w:rPr>
                <w:b/>
              </w:rPr>
              <w:t>Closing</w:t>
            </w:r>
          </w:p>
        </w:tc>
        <w:tc>
          <w:tcPr>
            <w:tcW w:w="5125" w:type="dxa"/>
          </w:tcPr>
          <w:p w:rsidR="001D635F" w:rsidRDefault="001D635F" w:rsidP="001D635F">
            <w:r>
              <w:t>Moderator</w:t>
            </w:r>
            <w:r w:rsidR="000C1C22">
              <w:t xml:space="preserve">/host recaps census talking points and questions asked by audience and thanks everyone for attending and participating. </w:t>
            </w:r>
            <w:r>
              <w:t xml:space="preserve"> </w:t>
            </w:r>
            <w:r w:rsidR="00E2694F">
              <w:t>A call-to-action</w:t>
            </w:r>
            <w:bookmarkStart w:id="0" w:name="_GoBack"/>
            <w:bookmarkEnd w:id="0"/>
            <w:r w:rsidR="000C1C22">
              <w:t xml:space="preserve"> should go out to encourage the audience to share the message of filling </w:t>
            </w:r>
            <w:r w:rsidR="00284334">
              <w:t>out the census</w:t>
            </w:r>
            <w:r w:rsidR="000C1C22">
              <w:t xml:space="preserve"> online, by phone or mail. </w:t>
            </w:r>
          </w:p>
          <w:p w:rsidR="00BF3475" w:rsidRDefault="00BF3475" w:rsidP="00BF3475"/>
        </w:tc>
      </w:tr>
    </w:tbl>
    <w:p w:rsidR="00680F81" w:rsidRDefault="00680F81" w:rsidP="00680F81">
      <w:pPr>
        <w:pStyle w:val="ListParagraph"/>
      </w:pPr>
    </w:p>
    <w:p w:rsidR="00120FD7" w:rsidRDefault="00120FD7" w:rsidP="00120FD7">
      <w:pPr>
        <w:pStyle w:val="ListParagraph"/>
        <w:ind w:left="1440"/>
      </w:pPr>
    </w:p>
    <w:p w:rsidR="00120FD7" w:rsidRDefault="00120FD7" w:rsidP="00120FD7"/>
    <w:sectPr w:rsidR="00120FD7" w:rsidSect="000479F0">
      <w:headerReference w:type="default" r:id="rId7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622" w:rsidRDefault="009B2622" w:rsidP="000479F0">
      <w:pPr>
        <w:spacing w:after="0" w:line="240" w:lineRule="auto"/>
      </w:pPr>
      <w:r>
        <w:separator/>
      </w:r>
    </w:p>
  </w:endnote>
  <w:endnote w:type="continuationSeparator" w:id="0">
    <w:p w:rsidR="009B2622" w:rsidRDefault="009B2622" w:rsidP="00047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622" w:rsidRDefault="009B2622" w:rsidP="000479F0">
      <w:pPr>
        <w:spacing w:after="0" w:line="240" w:lineRule="auto"/>
      </w:pPr>
      <w:r>
        <w:separator/>
      </w:r>
    </w:p>
  </w:footnote>
  <w:footnote w:type="continuationSeparator" w:id="0">
    <w:p w:rsidR="009B2622" w:rsidRDefault="009B2622" w:rsidP="00047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9F0" w:rsidRDefault="000479F0" w:rsidP="000479F0">
    <w:pPr>
      <w:pStyle w:val="Header"/>
      <w:tabs>
        <w:tab w:val="clear" w:pos="4680"/>
        <w:tab w:val="clear" w:pos="9360"/>
        <w:tab w:val="left" w:pos="2565"/>
      </w:tabs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-217805</wp:posOffset>
          </wp:positionV>
          <wp:extent cx="2047875" cy="67206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e-Counted-Michigan-2020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6720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F21DC8F" wp14:editId="71171F2E">
          <wp:simplePos x="0" y="0"/>
          <wp:positionH relativeFrom="margin">
            <wp:posOffset>4152900</wp:posOffset>
          </wp:positionH>
          <wp:positionV relativeFrom="paragraph">
            <wp:posOffset>-457200</wp:posOffset>
          </wp:positionV>
          <wp:extent cx="1526564" cy="911442"/>
          <wp:effectExtent l="0" t="0" r="0" b="317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I-Voice-Counts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64" cy="911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0479F0" w:rsidRDefault="000479F0">
    <w:pPr>
      <w:pStyle w:val="Header"/>
    </w:pPr>
  </w:p>
  <w:p w:rsidR="00BF3475" w:rsidRDefault="00BF3475">
    <w:pPr>
      <w:pStyle w:val="Header"/>
    </w:pPr>
  </w:p>
  <w:p w:rsidR="00BF3475" w:rsidRDefault="00BF34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B28E4"/>
    <w:multiLevelType w:val="hybridMultilevel"/>
    <w:tmpl w:val="EA7AD116"/>
    <w:lvl w:ilvl="0" w:tplc="CC36C1A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8472D"/>
    <w:multiLevelType w:val="hybridMultilevel"/>
    <w:tmpl w:val="1DA0E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wszQxNbEwNDM3sDBW0lEKTi0uzszPAykwrgUAjM8uUCwAAAA="/>
  </w:docVars>
  <w:rsids>
    <w:rsidRoot w:val="00120FD7"/>
    <w:rsid w:val="000479F0"/>
    <w:rsid w:val="00076470"/>
    <w:rsid w:val="000A2AAC"/>
    <w:rsid w:val="000C1C22"/>
    <w:rsid w:val="00120FD7"/>
    <w:rsid w:val="001D635F"/>
    <w:rsid w:val="00284334"/>
    <w:rsid w:val="003839A8"/>
    <w:rsid w:val="003C244C"/>
    <w:rsid w:val="003E79EB"/>
    <w:rsid w:val="004847B4"/>
    <w:rsid w:val="004F142C"/>
    <w:rsid w:val="00541D68"/>
    <w:rsid w:val="005B11B6"/>
    <w:rsid w:val="005B721F"/>
    <w:rsid w:val="00654C88"/>
    <w:rsid w:val="00680F81"/>
    <w:rsid w:val="00792289"/>
    <w:rsid w:val="008144CA"/>
    <w:rsid w:val="009B2622"/>
    <w:rsid w:val="00A00B49"/>
    <w:rsid w:val="00A2193F"/>
    <w:rsid w:val="00A87621"/>
    <w:rsid w:val="00BF3475"/>
    <w:rsid w:val="00C3602B"/>
    <w:rsid w:val="00C53E45"/>
    <w:rsid w:val="00C73F86"/>
    <w:rsid w:val="00E2694F"/>
    <w:rsid w:val="00E80F00"/>
    <w:rsid w:val="00E86540"/>
    <w:rsid w:val="00EA2BD2"/>
    <w:rsid w:val="00FC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9BF4DF-BB4A-43C2-9314-DE89244D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4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34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F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7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9F0"/>
  </w:style>
  <w:style w:type="paragraph" w:styleId="Footer">
    <w:name w:val="footer"/>
    <w:basedOn w:val="Normal"/>
    <w:link w:val="FooterChar"/>
    <w:uiPriority w:val="99"/>
    <w:unhideWhenUsed/>
    <w:rsid w:val="00047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9F0"/>
  </w:style>
  <w:style w:type="paragraph" w:styleId="BalloonText">
    <w:name w:val="Balloon Text"/>
    <w:basedOn w:val="Normal"/>
    <w:link w:val="BalloonTextChar"/>
    <w:uiPriority w:val="99"/>
    <w:semiHidden/>
    <w:unhideWhenUsed/>
    <w:rsid w:val="0079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8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9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F34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34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Dunn</dc:creator>
  <cp:keywords/>
  <dc:description/>
  <cp:lastModifiedBy>Danielle Dunn</cp:lastModifiedBy>
  <cp:revision>2</cp:revision>
  <dcterms:created xsi:type="dcterms:W3CDTF">2020-03-31T15:29:00Z</dcterms:created>
  <dcterms:modified xsi:type="dcterms:W3CDTF">2020-03-31T15:29:00Z</dcterms:modified>
</cp:coreProperties>
</file>